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ascii="仿宋" w:hAnsi="仿宋" w:eastAsia="仿宋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 xml:space="preserve">  </w:t>
      </w:r>
    </w:p>
    <w:p>
      <w:pPr>
        <w:spacing w:line="440" w:lineRule="exact"/>
        <w:jc w:val="center"/>
        <w:rPr>
          <w:rFonts w:hint="eastAsia"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第一轮督导检查任务清单</w:t>
      </w:r>
    </w:p>
    <w:p>
      <w:pPr>
        <w:spacing w:line="44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>
      <w:pPr>
        <w:spacing w:line="44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>
      <w:pPr>
        <w:spacing w:line="44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一、落实主体责任情况</w:t>
      </w:r>
    </w:p>
    <w:p>
      <w:pPr>
        <w:spacing w:line="44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1、制定工作方案</w:t>
      </w:r>
    </w:p>
    <w:p>
      <w:pPr>
        <w:spacing w:line="44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2、成立领导机构和工作机构</w:t>
      </w:r>
    </w:p>
    <w:p>
      <w:pPr>
        <w:spacing w:line="44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3、动员部署</w:t>
      </w:r>
    </w:p>
    <w:p>
      <w:pPr>
        <w:spacing w:line="44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4、学习资料发放</w:t>
      </w:r>
    </w:p>
    <w:p>
      <w:pPr>
        <w:spacing w:line="44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二、学史明理、学史增信学习教育情况</w:t>
      </w:r>
    </w:p>
    <w:p>
      <w:pPr>
        <w:spacing w:line="44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1、中心组集中学习、专题研讨</w:t>
      </w:r>
    </w:p>
    <w:p>
      <w:pPr>
        <w:spacing w:line="44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2、各支部集中学习</w:t>
      </w:r>
    </w:p>
    <w:p>
      <w:pPr>
        <w:spacing w:line="44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3、现场教学</w:t>
      </w:r>
    </w:p>
    <w:p>
      <w:pPr>
        <w:spacing w:line="44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4、宣讲</w:t>
      </w:r>
    </w:p>
    <w:p>
      <w:pPr>
        <w:spacing w:line="44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5、学习成效（随机座谈、调研访谈）</w:t>
      </w:r>
    </w:p>
    <w:p>
      <w:pPr>
        <w:spacing w:line="44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三、“我为师生办实事”实施情况</w:t>
      </w:r>
    </w:p>
    <w:p>
      <w:pPr>
        <w:spacing w:line="44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1、制定“我为师生办实事”清单</w:t>
      </w:r>
    </w:p>
    <w:p>
      <w:pPr>
        <w:spacing w:line="44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2、“我为师生办实事”实施进展</w:t>
      </w:r>
    </w:p>
    <w:p>
      <w:pPr>
        <w:spacing w:line="44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四、典型推介和存在的主要问题</w:t>
      </w:r>
    </w:p>
    <w:p>
      <w:pPr>
        <w:spacing w:line="44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1、先进典型</w:t>
      </w:r>
    </w:p>
    <w:p>
      <w:pPr>
        <w:spacing w:line="44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2、经验性做法</w:t>
      </w:r>
    </w:p>
    <w:p>
      <w:pPr>
        <w:spacing w:line="44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3、宣传报道</w:t>
      </w:r>
    </w:p>
    <w:p>
      <w:pPr>
        <w:spacing w:line="44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4、存在的主要问题</w:t>
      </w:r>
    </w:p>
    <w:p>
      <w:pPr>
        <w:spacing w:line="440" w:lineRule="exact"/>
        <w:ind w:firstLine="643" w:firstLineChars="200"/>
        <w:rPr>
          <w:rFonts w:hint="eastAsia" w:ascii="仿宋" w:hAnsi="仿宋" w:eastAsia="仿宋"/>
          <w:b/>
          <w:sz w:val="32"/>
          <w:szCs w:val="32"/>
        </w:rPr>
      </w:pPr>
    </w:p>
    <w:p>
      <w:pPr>
        <w:spacing w:line="440" w:lineRule="exact"/>
        <w:jc w:val="left"/>
        <w:rPr>
          <w:rFonts w:hint="eastAsia"/>
          <w:sz w:val="32"/>
          <w:szCs w:val="32"/>
          <w:u w:val="single"/>
        </w:rPr>
      </w:pPr>
      <w:r>
        <w:rPr>
          <w:sz w:val="32"/>
          <w:szCs w:val="32"/>
        </w:rPr>
        <w:t xml:space="preserve">       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34C17"/>
    <w:rsid w:val="00034C17"/>
    <w:rsid w:val="00CD64DA"/>
    <w:rsid w:val="4C3F7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84</Words>
  <Characters>482</Characters>
  <Lines>4</Lines>
  <Paragraphs>1</Paragraphs>
  <TotalTime>2</TotalTime>
  <ScaleCrop>false</ScaleCrop>
  <LinksUpToDate>false</LinksUpToDate>
  <CharactersWithSpaces>565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2021-05-10T16:55:00Z</dcterms:created>
  <dc:creator>Lenovo</dc:creator>
  <cp:lastModifiedBy>冰火礼赞</cp:lastModifiedBy>
  <dcterms:modified xsi:type="dcterms:W3CDTF">2021-05-11T08:08:49Z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7775FAED6F954599B1D4FE5D33A17C5F</vt:lpwstr>
  </property>
</Properties>
</file>